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vertAlign w:val="baseline"/>
          <w:rtl w:val="0"/>
        </w:rPr>
        <w:t xml:space="preserve">Challenge: Sumo-Bot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s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/>
      </w:pPr>
      <w:r w:rsidDel="00000000" w:rsidR="00000000" w:rsidRPr="00000000">
        <w:rPr>
          <w:rtl w:val="0"/>
        </w:rPr>
        <w:t xml:space="preserve">In this challenge, you will design and build a Sumo-Bot which you will program to battle an opponent in a wrestling match. To successfully complete this challenge, your robot must meet design specifications (including the use of at least 2 sensors), enter the arena initially, re-enter the arena when it encounters a border, and win at least one match (or survive half the match for partial credit). To win a match, you must defeat your opponent by pushing it out of the arena or disabling it. The overall challenge winner will be determined in a double-elimination competition.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Challenge Specifics:</w:t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This event will take place on a ~4’x4’ whiteboard with a black border.  The arena will be a white square 36” on a side.  The arena will be slightly elevated to facilitate timely conclusion of matches.</w:t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Sumo-bot wrestling will begin with opponents in opposite corners and will continue until either one opponent is completely out of the arena (pushed or otherwise), or one Sumo-bot is disabled.</w:t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The match will begin with a countdown, followed by the student pressing the “Run” button on the brick.  After pressing “Run”, the student must step away and cannot touch their bot until the challenge is over.</w:t>
      </w:r>
    </w:p>
    <w:p w:rsidR="00000000" w:rsidDel="00000000" w:rsidP="00000000" w:rsidRDefault="00000000" w:rsidRPr="0000000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All students must stand away from the sumo arena for the duration of the match.</w:t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ind w:left="720" w:hanging="360"/>
        <w:contextualSpacing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If, after two minutes, there is no clear winner</w:t>
      </w:r>
      <w:r w:rsidDel="00000000" w:rsidR="00000000" w:rsidRPr="00000000">
        <w:rPr>
          <w:color w:val="ff0000"/>
          <w:rtl w:val="0"/>
        </w:rPr>
        <w:t xml:space="preserve">, </w:t>
      </w:r>
      <w:r w:rsidDel="00000000" w:rsidR="00000000" w:rsidRPr="00000000">
        <w:rPr>
          <w:rtl w:val="0"/>
        </w:rPr>
        <w:t xml:space="preserve">the competition will be halted.  An additional one minute re-match will begin.</w:t>
      </w:r>
    </w:p>
    <w:p w:rsidR="00000000" w:rsidDel="00000000" w:rsidP="00000000" w:rsidRDefault="00000000" w:rsidRPr="0000000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ind w:left="1440" w:hanging="360"/>
        <w:contextualSpacing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 For the rematch, Sumo-bots will be placed back-to-back in the center of the arena and must move forward or turn (may not move backwards) immediately after the start of the match. </w:t>
      </w:r>
    </w:p>
    <w:p w:rsidR="00000000" w:rsidDel="00000000" w:rsidP="00000000" w:rsidRDefault="00000000" w:rsidRPr="0000000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ind w:left="1440" w:hanging="360"/>
        <w:contextualSpacing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 If there is no clear winner after the re-match, judges will declare a winner based on which Sumo-bot is least disabled, or has most nearly pushed its opponent from the arena during the matches.</w:t>
      </w:r>
    </w:p>
    <w:p w:rsidR="00000000" w:rsidDel="00000000" w:rsidP="00000000" w:rsidRDefault="00000000" w:rsidRPr="0000000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The winning robot must either push its opponent </w:t>
      </w:r>
      <w:r w:rsidDel="00000000" w:rsidR="00000000" w:rsidRPr="00000000">
        <w:rPr>
          <w:u w:val="single"/>
          <w:rtl w:val="0"/>
        </w:rPr>
        <w:t xml:space="preserve">completely </w:t>
      </w:r>
      <w:r w:rsidDel="00000000" w:rsidR="00000000" w:rsidRPr="00000000">
        <w:rPr>
          <w:rtl w:val="0"/>
        </w:rPr>
        <w:t xml:space="preserve">out of the arena (not counting appendages extending beyond 12”), or disable its opponent (render opponent unable to maneuver, while victor Sumo-bot still can).  </w:t>
      </w:r>
    </w:p>
    <w:p w:rsidR="00000000" w:rsidDel="00000000" w:rsidP="00000000" w:rsidRDefault="00000000" w:rsidRPr="0000000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  <w:contextualSpacing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If a robot is not pushed off the mat, but its wheels are no longer in contact with the mat, it is considered flipped. The flipped Sumo-bot is considered disabled and loses the match.</w:t>
      </w:r>
    </w:p>
    <w:p w:rsidR="00000000" w:rsidDel="00000000" w:rsidP="00000000" w:rsidRDefault="00000000" w:rsidRPr="0000000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If a robot moves itself completely out of the arena, it is disqualified and the opponent wins that match by default.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Calibri" w:cs="Calibri" w:eastAsia="Calibri" w:hAnsi="Calibri"/>
          <w:b w:val="0"/>
          <w:i w:val="1"/>
          <w:vertAlign w:val="baseline"/>
        </w:rPr>
      </w:pPr>
      <w:r w:rsidDel="00000000" w:rsidR="00000000" w:rsidRPr="00000000">
        <w:rPr>
          <w:b w:val="1"/>
          <w:i w:val="1"/>
          <w:rtl w:val="0"/>
        </w:rPr>
        <w:t xml:space="preserve">Design </w:t>
      </w:r>
      <w:r w:rsidDel="00000000" w:rsidR="00000000" w:rsidRPr="00000000">
        <w:rPr>
          <w:b w:val="1"/>
          <w:i w:val="1"/>
          <w:vertAlign w:val="baseline"/>
          <w:rtl w:val="0"/>
        </w:rPr>
        <w:t xml:space="preserve">Specifications: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Calibri" w:cs="Calibri" w:eastAsia="Calibri" w:hAnsi="Calibri"/>
          <w:b w:val="0"/>
          <w:vertAlign w:val="baseline"/>
        </w:rPr>
      </w:pPr>
      <w:r w:rsidDel="00000000" w:rsidR="00000000" w:rsidRPr="00000000">
        <w:rPr>
          <w:u w:val="single"/>
          <w:vertAlign w:val="baseline"/>
          <w:rtl w:val="0"/>
        </w:rPr>
        <w:t xml:space="preserve">Components:</w:t>
      </w:r>
      <w:r w:rsidDel="00000000" w:rsidR="00000000" w:rsidRPr="00000000">
        <w:rPr>
          <w:vertAlign w:val="baseline"/>
          <w:rtl w:val="0"/>
        </w:rPr>
        <w:t xml:space="preserve">  All robots will be constructed </w:t>
      </w:r>
      <w:r w:rsidDel="00000000" w:rsidR="00000000" w:rsidRPr="00000000">
        <w:rPr>
          <w:u w:val="single"/>
          <w:vertAlign w:val="baseline"/>
          <w:rtl w:val="0"/>
        </w:rPr>
        <w:t xml:space="preserve">only</w:t>
      </w:r>
      <w:r w:rsidDel="00000000" w:rsidR="00000000" w:rsidRPr="00000000">
        <w:rPr>
          <w:vertAlign w:val="baseline"/>
          <w:rtl w:val="0"/>
        </w:rPr>
        <w:t xml:space="preserve"> from a single kit and the following additional allowed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Calibri" w:cs="Calibri" w:eastAsia="Calibri" w:hAnsi="Calibri"/>
          <w:b w:val="0"/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  <w:r w:rsidDel="00000000" w:rsidR="00000000" w:rsidRPr="00000000">
        <w:rPr>
          <w:vertAlign w:val="baseline"/>
        </w:rPr>
        <w:drawing>
          <wp:inline distB="0" distT="0" distL="114300" distR="114300">
            <wp:extent cx="985838" cy="1088708"/>
            <wp:effectExtent b="0" l="0" r="0" t="0"/>
            <wp:docPr descr="XL_970047.jpg" id="1" name="image2.jpg"/>
            <a:graphic>
              <a:graphicData uri="http://schemas.openxmlformats.org/drawingml/2006/picture">
                <pic:pic>
                  <pic:nvPicPr>
                    <pic:cNvPr descr="XL_970047.jpg" id="0" name="image2.jpg"/>
                    <pic:cNvPicPr preferRelativeResize="0"/>
                  </pic:nvPicPr>
                  <pic:blipFill>
                    <a:blip r:embed="rId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85838" cy="10887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vertAlign w:val="baseline"/>
          <w:rtl w:val="0"/>
        </w:rPr>
        <w:t xml:space="preserve">  </w:t>
        <w:tab/>
        <w:t xml:space="preserve">   </w:t>
        <w:tab/>
        <w:t xml:space="preserve">    </w:t>
      </w:r>
      <w:r w:rsidDel="00000000" w:rsidR="00000000" w:rsidRPr="00000000">
        <w:rPr>
          <w:vertAlign w:val="baseline"/>
        </w:rPr>
        <w:drawing>
          <wp:inline distB="0" distT="0" distL="114300" distR="114300">
            <wp:extent cx="825698" cy="832696"/>
            <wp:effectExtent b="0" l="0" r="0" t="0"/>
            <wp:docPr id="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5698" cy="8326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vertAlign w:val="baseline"/>
          <w:rtl w:val="0"/>
        </w:rPr>
        <w:tab/>
        <w:tab/>
        <w:tab/>
      </w:r>
      <w:r w:rsidDel="00000000" w:rsidR="00000000" w:rsidRPr="00000000">
        <w:rPr>
          <w:vertAlign w:val="baseline"/>
        </w:rPr>
        <w:drawing>
          <wp:inline distB="0" distT="0" distL="114300" distR="114300">
            <wp:extent cx="1519238" cy="1069093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9238" cy="106909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3111500</wp:posOffset>
                </wp:positionH>
                <wp:positionV relativeFrom="paragraph">
                  <wp:posOffset>685800</wp:posOffset>
                </wp:positionV>
                <wp:extent cx="355600" cy="3302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69787" y="3618075"/>
                          <a:ext cx="35242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rIns="91425" tIns="91425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3111500</wp:posOffset>
                </wp:positionH>
                <wp:positionV relativeFrom="paragraph">
                  <wp:posOffset>685800</wp:posOffset>
                </wp:positionV>
                <wp:extent cx="355600" cy="330200"/>
                <wp:effectExtent b="0" l="0" r="0" t="0"/>
                <wp:wrapNone/>
                <wp:docPr id="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5600" cy="330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Calibri" w:cs="Calibri" w:eastAsia="Calibri" w:hAnsi="Calibri"/>
          <w:b w:val="0"/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  <w:r w:rsidDel="00000000" w:rsidR="00000000" w:rsidRPr="00000000">
        <w:rPr>
          <w:vertAlign w:val="baseline"/>
          <w:rtl w:val="0"/>
        </w:rPr>
        <w:t xml:space="preserve">Large Wheel (up to 4)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vertAlign w:val="baseline"/>
          <w:rtl w:val="0"/>
        </w:rPr>
        <w:t xml:space="preserve">Angled snap Beam (up to 8)</w:t>
        <w:tab/>
        <w:tab/>
        <w:t xml:space="preserve">Claw (up to 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contextualSpacing w:val="0"/>
        <w:rPr>
          <w:rFonts w:ascii="Calibri" w:cs="Calibri" w:eastAsia="Calibri" w:hAnsi="Calibri"/>
          <w:b w:val="0"/>
          <w:vertAlign w:val="baseline"/>
        </w:rPr>
      </w:pPr>
      <w:r w:rsidDel="00000000" w:rsidR="00000000" w:rsidRPr="00000000">
        <w:rPr>
          <w:u w:val="single"/>
          <w:vertAlign w:val="baseline"/>
          <w:rtl w:val="0"/>
        </w:rPr>
        <w:t xml:space="preserve">Size:</w:t>
      </w:r>
      <w:r w:rsidDel="00000000" w:rsidR="00000000" w:rsidRPr="00000000">
        <w:rPr>
          <w:vertAlign w:val="baseline"/>
          <w:rtl w:val="0"/>
        </w:rPr>
        <w:t xml:space="preserve">  All robots will fit inside a cube 12 inches on a side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Sensors:</w:t>
      </w:r>
      <w:r w:rsidDel="00000000" w:rsidR="00000000" w:rsidRPr="00000000">
        <w:rPr>
          <w:sz w:val="24"/>
          <w:szCs w:val="24"/>
          <w:rtl w:val="0"/>
        </w:rPr>
        <w:t xml:space="preserve"> All robots must use at least TWO sensors.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contextualSpacing w:val="0"/>
        <w:rPr>
          <w:rFonts w:ascii="Calibri" w:cs="Calibri" w:eastAsia="Calibri" w:hAnsi="Calibri"/>
          <w:b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sz w:val="24"/>
          <w:szCs w:val="24"/>
          <w:u w:val="single"/>
          <w:vertAlign w:val="baseline"/>
          <w:rtl w:val="0"/>
        </w:rPr>
        <w:t xml:space="preserve">Design Modifications: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 Either hardware or software may be modified on the day of competition, provided the robot is ready to compete at its designated time.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b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vertAlign w:val="baseline"/>
          <w:rtl w:val="0"/>
        </w:rPr>
        <w:t xml:space="preserve"> Sumo-Bots: Grading</w:t>
        <w:br w:type="textWrapping"/>
      </w:r>
      <w:r w:rsidDel="00000000" w:rsidR="00000000" w:rsidRPr="00000000">
        <w:rPr>
          <w:rtl w:val="0"/>
        </w:rPr>
      </w:r>
    </w:p>
    <w:tbl>
      <w:tblPr>
        <w:tblStyle w:val="Table1"/>
        <w:tblW w:w="991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495"/>
        <w:gridCol w:w="1680"/>
        <w:gridCol w:w="1740"/>
        <w:tblGridChange w:id="0">
          <w:tblGrid>
            <w:gridCol w:w="6495"/>
            <w:gridCol w:w="1680"/>
            <w:gridCol w:w="174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rtl w:val="0"/>
              </w:rPr>
              <w:t xml:space="preserve">Criteria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rtl w:val="0"/>
              </w:rPr>
              <w:t xml:space="preserve">Points Possible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rtl w:val="0"/>
              </w:rPr>
              <w:t xml:space="preserve">Points Earned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Engineering Journal with daily entries including initial sketch, at least 4 problems and their solutions, and detailed drawing of final design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Sumo-Bot meets design specifications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Sumo-Bot enters the arena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Sumo-Bot re-enters the arena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Sumo-Bot wins one match (2 pts)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OR Sumo-Bot survives for 1 minute (1 pt)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i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32"/>
                <w:szCs w:val="32"/>
                <w:rtl w:val="0"/>
              </w:rPr>
              <w:t xml:space="preserve">BONUS: 1st place +2, 2nd place +1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i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32"/>
                <w:szCs w:val="32"/>
                <w:rtl w:val="0"/>
              </w:rPr>
              <w:t xml:space="preserve">varies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32"/>
                <w:szCs w:val="32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contextualSpacing w:val="0"/>
        <w:jc w:val="left"/>
        <w:rPr>
          <w:rFonts w:ascii="Times New Roman" w:cs="Times New Roman" w:eastAsia="Times New Roman" w:hAnsi="Times New Roman"/>
          <w:b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/>
      <w:pgMar w:bottom="720" w:top="720" w:left="720" w:right="72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1024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image" Target="media/image2.jpg"/><Relationship Id="rId6" Type="http://schemas.openxmlformats.org/officeDocument/2006/relationships/image" Target="media/image6.png"/><Relationship Id="rId7" Type="http://schemas.openxmlformats.org/officeDocument/2006/relationships/image" Target="media/image4.png"/><Relationship Id="rId8" Type="http://schemas.openxmlformats.org/officeDocument/2006/relationships/image" Target="media/image8.png"/></Relationships>
</file>